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08" w:rsidRPr="007A407F" w:rsidRDefault="007A407F" w:rsidP="007A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7A407F">
        <w:rPr>
          <w:b/>
          <w:u w:val="single"/>
        </w:rPr>
        <w:t>Mentions obligatoires dans les délibérations :</w:t>
      </w:r>
    </w:p>
    <w:p w:rsidR="007A407F" w:rsidRDefault="001B443A">
      <w:r>
        <w:t>La délibération de votre organe délibérant doit contenir à minima les éléments suivants :</w:t>
      </w:r>
    </w:p>
    <w:p w:rsidR="007A407F" w:rsidRDefault="007A407F" w:rsidP="007A407F">
      <w:pPr>
        <w:pStyle w:val="Paragraphedeliste"/>
        <w:numPr>
          <w:ilvl w:val="0"/>
          <w:numId w:val="1"/>
        </w:numPr>
      </w:pPr>
      <w:r>
        <w:t>Présentation succincte du projet</w:t>
      </w:r>
    </w:p>
    <w:p w:rsidR="007A407F" w:rsidRDefault="007A407F" w:rsidP="007A407F">
      <w:pPr>
        <w:pStyle w:val="Paragraphedeliste"/>
      </w:pPr>
    </w:p>
    <w:p w:rsidR="007A407F" w:rsidRDefault="007A407F" w:rsidP="007A407F">
      <w:pPr>
        <w:pStyle w:val="Paragraphedeliste"/>
        <w:numPr>
          <w:ilvl w:val="0"/>
          <w:numId w:val="1"/>
        </w:numPr>
        <w:spacing w:after="360"/>
        <w:ind w:hanging="357"/>
      </w:pPr>
      <w:r>
        <w:t>Plan de financement, indiquant les dépenses prévisionnelles, et les recettes (montant des subventions demandées par financeur, prêt bancaire, recettes du projet, autofinancement).</w:t>
      </w:r>
    </w:p>
    <w:p w:rsidR="007A407F" w:rsidRDefault="007A407F" w:rsidP="001B443A">
      <w:pPr>
        <w:pStyle w:val="Paragraphedeliste"/>
      </w:pPr>
      <w:r>
        <w:t>Le plan de financement doit être équilibré en recettes et en dépenses.</w:t>
      </w:r>
    </w:p>
    <w:p w:rsidR="001B443A" w:rsidRDefault="001B443A" w:rsidP="001B443A">
      <w:pPr>
        <w:pStyle w:val="Paragraphedeliste"/>
      </w:pPr>
    </w:p>
    <w:p w:rsidR="007A407F" w:rsidRDefault="007A407F" w:rsidP="007A407F">
      <w:pPr>
        <w:pStyle w:val="Paragraphedeliste"/>
        <w:numPr>
          <w:ilvl w:val="0"/>
          <w:numId w:val="1"/>
        </w:numPr>
        <w:spacing w:after="360"/>
        <w:ind w:hanging="357"/>
      </w:pPr>
      <w:r>
        <w:t>Dans les « il est décidé » :</w:t>
      </w:r>
    </w:p>
    <w:p w:rsidR="007A407F" w:rsidRDefault="007A407F" w:rsidP="007A407F">
      <w:pPr>
        <w:pStyle w:val="Paragraphedeliste"/>
        <w:numPr>
          <w:ilvl w:val="1"/>
          <w:numId w:val="1"/>
        </w:numPr>
        <w:spacing w:after="360"/>
        <w:ind w:hanging="357"/>
      </w:pPr>
      <w:r>
        <w:t>Une phrase autorisant la personne compétente à solliciter du FEADER</w:t>
      </w:r>
      <w:r w:rsidR="00065B2C">
        <w:t>, et à signer tout document relatif à cette demande</w:t>
      </w:r>
    </w:p>
    <w:p w:rsidR="007A407F" w:rsidRDefault="007A407F" w:rsidP="007A407F">
      <w:pPr>
        <w:pStyle w:val="Paragraphedeliste"/>
        <w:numPr>
          <w:ilvl w:val="1"/>
          <w:numId w:val="1"/>
        </w:numPr>
        <w:spacing w:after="360"/>
        <w:ind w:hanging="357"/>
      </w:pPr>
      <w:r>
        <w:t>Une phrase indiquant « autorise l’autofinancement à appeler en contrepartie du FEADER</w:t>
      </w:r>
      <w:r w:rsidR="00065B2C">
        <w:t>, qui pourra être majoré, le cas échéant</w:t>
      </w:r>
      <w:r>
        <w:t> »</w:t>
      </w:r>
    </w:p>
    <w:p w:rsidR="007A407F" w:rsidRDefault="007A407F" w:rsidP="007A407F">
      <w:pPr>
        <w:pStyle w:val="Paragraphedeliste"/>
        <w:spacing w:after="360"/>
        <w:ind w:left="1440"/>
      </w:pPr>
      <w:bookmarkStart w:id="0" w:name="_GoBack"/>
      <w:bookmarkEnd w:id="0"/>
    </w:p>
    <w:sectPr w:rsidR="007A407F" w:rsidSect="007A407F">
      <w:footerReference w:type="default" r:id="rId8"/>
      <w:pgSz w:w="11906" w:h="16838" w:code="9"/>
      <w:pgMar w:top="1134" w:right="707" w:bottom="851" w:left="709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2C" w:rsidRDefault="00065B2C" w:rsidP="00065B2C">
      <w:pPr>
        <w:spacing w:after="0" w:line="240" w:lineRule="auto"/>
      </w:pPr>
      <w:r>
        <w:separator/>
      </w:r>
    </w:p>
  </w:endnote>
  <w:endnote w:type="continuationSeparator" w:id="0">
    <w:p w:rsidR="00065B2C" w:rsidRDefault="00065B2C" w:rsidP="0006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2C" w:rsidRPr="0054632E" w:rsidRDefault="00065B2C" w:rsidP="00065B2C">
    <w:pPr>
      <w:pStyle w:val="Pieddepage"/>
      <w:rPr>
        <w:sz w:val="20"/>
        <w:szCs w:val="20"/>
      </w:rPr>
    </w:pPr>
    <w:r w:rsidRPr="0054632E">
      <w:rPr>
        <w:sz w:val="20"/>
        <w:szCs w:val="20"/>
      </w:rPr>
      <w:t>Conseil Régional Bourgogne Franche-Comté- DATN</w:t>
    </w:r>
  </w:p>
  <w:p w:rsidR="00065B2C" w:rsidRDefault="00065B2C">
    <w:pPr>
      <w:pStyle w:val="Pieddepage"/>
    </w:pPr>
    <w:r w:rsidRPr="00065B2C">
      <w:rPr>
        <w:b/>
        <w:sz w:val="20"/>
        <w:szCs w:val="20"/>
      </w:rPr>
      <w:t>Ce document technique est proposé à des fins d'orientation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2C" w:rsidRDefault="00065B2C" w:rsidP="00065B2C">
      <w:pPr>
        <w:spacing w:after="0" w:line="240" w:lineRule="auto"/>
      </w:pPr>
      <w:r>
        <w:separator/>
      </w:r>
    </w:p>
  </w:footnote>
  <w:footnote w:type="continuationSeparator" w:id="0">
    <w:p w:rsidR="00065B2C" w:rsidRDefault="00065B2C" w:rsidP="0006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28A3"/>
    <w:multiLevelType w:val="hybridMultilevel"/>
    <w:tmpl w:val="4118C082"/>
    <w:lvl w:ilvl="0" w:tplc="03B81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36B42"/>
    <w:multiLevelType w:val="hybridMultilevel"/>
    <w:tmpl w:val="30D6E2F2"/>
    <w:lvl w:ilvl="0" w:tplc="03B81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F2040"/>
    <w:multiLevelType w:val="hybridMultilevel"/>
    <w:tmpl w:val="B72EF466"/>
    <w:lvl w:ilvl="0" w:tplc="03B81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7F"/>
    <w:rsid w:val="00065B2C"/>
    <w:rsid w:val="001B443A"/>
    <w:rsid w:val="00234889"/>
    <w:rsid w:val="002726EB"/>
    <w:rsid w:val="004D49AC"/>
    <w:rsid w:val="006529D7"/>
    <w:rsid w:val="007A407F"/>
    <w:rsid w:val="00A37957"/>
    <w:rsid w:val="00A44843"/>
    <w:rsid w:val="00D91AC8"/>
    <w:rsid w:val="00E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B2C"/>
  </w:style>
  <w:style w:type="paragraph" w:styleId="Pieddepage">
    <w:name w:val="footer"/>
    <w:basedOn w:val="Normal"/>
    <w:link w:val="PieddepageCar"/>
    <w:uiPriority w:val="99"/>
    <w:unhideWhenUsed/>
    <w:rsid w:val="0006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B2C"/>
  </w:style>
  <w:style w:type="paragraph" w:styleId="Pieddepage">
    <w:name w:val="footer"/>
    <w:basedOn w:val="Normal"/>
    <w:link w:val="PieddepageCar"/>
    <w:uiPriority w:val="99"/>
    <w:unhideWhenUsed/>
    <w:rsid w:val="0006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VISSANT Caroline</dc:creator>
  <cp:lastModifiedBy>VISSANT Caroline</cp:lastModifiedBy>
  <cp:revision>3</cp:revision>
  <dcterms:created xsi:type="dcterms:W3CDTF">2016-03-07T12:49:00Z</dcterms:created>
  <dcterms:modified xsi:type="dcterms:W3CDTF">2016-09-08T15:52:00Z</dcterms:modified>
</cp:coreProperties>
</file>